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FAA" w:rsidRDefault="002E5FAA" w:rsidP="001A75F8">
      <w:pPr>
        <w:spacing w:line="460" w:lineRule="exact"/>
        <w:ind w:left="320" w:hangingChars="100" w:hanging="320"/>
        <w:rPr>
          <w:rFonts w:ascii="游ゴシック Medium" w:eastAsia="游ゴシック Medium" w:hAnsi="游ゴシック Medium" w:cs="メイリオ"/>
          <w:sz w:val="24"/>
          <w:szCs w:val="32"/>
        </w:rPr>
      </w:pPr>
      <w:r w:rsidRPr="001A75F8">
        <w:rPr>
          <w:rFonts w:ascii="游ゴシック Medium" w:eastAsia="游ゴシック Medium" w:hAnsi="游ゴシック Medium" w:cs="メイリオ" w:hint="eastAsia"/>
          <w:noProof/>
          <w:sz w:val="32"/>
          <w:szCs w:val="32"/>
        </w:rPr>
        <mc:AlternateContent>
          <mc:Choice Requires="wps">
            <w:drawing>
              <wp:anchor distT="0" distB="0" distL="114300" distR="114300" simplePos="0" relativeHeight="251627008" behindDoc="0" locked="0" layoutInCell="1" allowOverlap="1" wp14:anchorId="3CB8B94F" wp14:editId="15A9EB29">
                <wp:simplePos x="0" y="0"/>
                <wp:positionH relativeFrom="column">
                  <wp:posOffset>3088005</wp:posOffset>
                </wp:positionH>
                <wp:positionV relativeFrom="paragraph">
                  <wp:posOffset>-595630</wp:posOffset>
                </wp:positionV>
                <wp:extent cx="2533650" cy="5524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2533650" cy="55245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rsidR="00502B79" w:rsidRPr="00502B79" w:rsidRDefault="00DE467C" w:rsidP="00502B79">
                            <w:pPr>
                              <w:jc w:val="center"/>
                              <w:rPr>
                                <w:rFonts w:ascii="メイリオ" w:eastAsia="メイリオ" w:hAnsi="メイリオ" w:cs="メイリオ"/>
                                <w:b/>
                                <w:sz w:val="36"/>
                                <w:szCs w:val="36"/>
                              </w:rPr>
                            </w:pPr>
                            <w:r>
                              <w:rPr>
                                <w:rFonts w:ascii="メイリオ" w:eastAsia="メイリオ" w:hAnsi="メイリオ" w:cs="メイリオ" w:hint="eastAsia"/>
                                <w:b/>
                                <w:sz w:val="36"/>
                                <w:szCs w:val="36"/>
                              </w:rPr>
                              <w:t>必ず</w:t>
                            </w:r>
                            <w:r w:rsidR="007C5906">
                              <w:rPr>
                                <w:rFonts w:ascii="メイリオ" w:eastAsia="メイリオ" w:hAnsi="メイリオ" w:cs="メイリオ" w:hint="eastAsia"/>
                                <w:b/>
                                <w:sz w:val="36"/>
                                <w:szCs w:val="36"/>
                              </w:rPr>
                              <w:t>ご確認</w:t>
                            </w:r>
                            <w:r>
                              <w:rPr>
                                <w:rFonts w:ascii="メイリオ" w:eastAsia="メイリオ" w:hAnsi="メイリオ" w:cs="メイリオ" w:hint="eastAsia"/>
                                <w:b/>
                                <w:sz w:val="36"/>
                                <w:szCs w:val="36"/>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B8B94F" id="角丸四角形 2" o:spid="_x0000_s1026" style="position:absolute;left:0;text-align:left;margin-left:243.15pt;margin-top:-46.9pt;width:199.5pt;height:43.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" fillcolor="black [3200]" strokecolor="black [1600]" strokeweight="2pt">
                <v:textbox>
                  <w:txbxContent>
                    <w:p w:rsidR="00502B79" w:rsidRPr="00502B79" w:rsidRDefault="00DE467C" w:rsidP="00502B79">
                      <w:pPr>
                        <w:jc w:val="center"/>
                        <w:rPr>
                          <w:rFonts w:ascii="メイリオ" w:eastAsia="メイリオ" w:hAnsi="メイリオ" w:cs="メイリオ"/>
                          <w:b/>
                          <w:sz w:val="36"/>
                          <w:szCs w:val="36"/>
                        </w:rPr>
                      </w:pPr>
                      <w:r>
                        <w:rPr>
                          <w:rFonts w:ascii="メイリオ" w:eastAsia="メイリオ" w:hAnsi="メイリオ" w:cs="メイリオ" w:hint="eastAsia"/>
                          <w:b/>
                          <w:sz w:val="36"/>
                          <w:szCs w:val="36"/>
                        </w:rPr>
                        <w:t>必ず</w:t>
                      </w:r>
                      <w:r w:rsidR="007C5906">
                        <w:rPr>
                          <w:rFonts w:ascii="メイリオ" w:eastAsia="メイリオ" w:hAnsi="メイリオ" w:cs="メイリオ" w:hint="eastAsia"/>
                          <w:b/>
                          <w:sz w:val="36"/>
                          <w:szCs w:val="36"/>
                        </w:rPr>
                        <w:t>ご確認</w:t>
                      </w:r>
                      <w:r>
                        <w:rPr>
                          <w:rFonts w:ascii="メイリオ" w:eastAsia="メイリオ" w:hAnsi="メイリオ" w:cs="メイリオ" w:hint="eastAsia"/>
                          <w:b/>
                          <w:sz w:val="36"/>
                          <w:szCs w:val="36"/>
                        </w:rPr>
                        <w:t>ください</w:t>
                      </w:r>
                    </w:p>
                  </w:txbxContent>
                </v:textbox>
              </v:roundrect>
            </w:pict>
          </mc:Fallback>
        </mc:AlternateContent>
      </w:r>
    </w:p>
    <w:p w:rsidR="001A75F8" w:rsidRPr="001A75F8" w:rsidRDefault="001A75F8" w:rsidP="001A75F8">
      <w:pPr>
        <w:spacing w:line="460" w:lineRule="exact"/>
        <w:ind w:left="240" w:hangingChars="100" w:hanging="240"/>
        <w:rPr>
          <w:rFonts w:ascii="游ゴシック Medium" w:eastAsia="游ゴシック Medium" w:hAnsi="游ゴシック Medium" w:cs="メイリオ"/>
          <w:sz w:val="24"/>
          <w:szCs w:val="32"/>
        </w:rPr>
      </w:pPr>
      <w:r w:rsidRPr="001A75F8">
        <w:rPr>
          <w:rFonts w:ascii="游ゴシック Medium" w:eastAsia="游ゴシック Medium" w:hAnsi="游ゴシック Medium" w:cs="メイリオ" w:hint="eastAsia"/>
          <w:sz w:val="24"/>
          <w:szCs w:val="32"/>
        </w:rPr>
        <w:t>給与事務ご担当者様</w:t>
      </w:r>
    </w:p>
    <w:p w:rsidR="00DE467C" w:rsidRPr="001A75F8" w:rsidRDefault="001A75F8" w:rsidP="001A75F8">
      <w:pPr>
        <w:spacing w:line="460" w:lineRule="exact"/>
        <w:ind w:left="240" w:hangingChars="100" w:hanging="240"/>
        <w:jc w:val="right"/>
        <w:rPr>
          <w:rFonts w:ascii="游ゴシック Medium" w:eastAsia="游ゴシック Medium" w:hAnsi="游ゴシック Medium" w:cs="メイリオ"/>
          <w:sz w:val="32"/>
          <w:szCs w:val="32"/>
        </w:rPr>
      </w:pPr>
      <w:r w:rsidRPr="001A75F8">
        <w:rPr>
          <w:rFonts w:ascii="游ゴシック Medium" w:eastAsia="游ゴシック Medium" w:hAnsi="游ゴシック Medium" w:cs="メイリオ" w:hint="eastAsia"/>
          <w:sz w:val="24"/>
          <w:szCs w:val="32"/>
        </w:rPr>
        <w:t>坂城町総務課税務係</w:t>
      </w:r>
    </w:p>
    <w:p w:rsidR="00DE467C" w:rsidRPr="007C5906" w:rsidRDefault="00DE467C" w:rsidP="00EC399E">
      <w:pPr>
        <w:spacing w:line="460" w:lineRule="exact"/>
        <w:ind w:left="320" w:hangingChars="100" w:hanging="320"/>
        <w:jc w:val="center"/>
        <w:rPr>
          <w:rFonts w:ascii="游ゴシック Medium" w:eastAsia="游ゴシック Medium" w:hAnsi="游ゴシック Medium" w:cs="メイリオ"/>
          <w:sz w:val="32"/>
          <w:szCs w:val="32"/>
        </w:rPr>
      </w:pPr>
    </w:p>
    <w:p w:rsidR="00EC399E" w:rsidRPr="002E5FAA" w:rsidRDefault="00553BA0" w:rsidP="00C94BD7">
      <w:pPr>
        <w:spacing w:line="460" w:lineRule="exact"/>
        <w:jc w:val="center"/>
        <w:rPr>
          <w:rFonts w:ascii="游ゴシック Medium" w:eastAsia="游ゴシック Medium" w:hAnsi="游ゴシック Medium" w:cs="メイリオ"/>
          <w:sz w:val="28"/>
          <w:szCs w:val="32"/>
        </w:rPr>
      </w:pPr>
      <w:r w:rsidRPr="002E5FAA">
        <w:rPr>
          <w:rFonts w:ascii="游ゴシック Medium" w:eastAsia="游ゴシック Medium" w:hAnsi="游ゴシック Medium" w:cs="メイリオ" w:hint="eastAsia"/>
          <w:sz w:val="28"/>
          <w:szCs w:val="32"/>
        </w:rPr>
        <w:t>令和</w:t>
      </w:r>
      <w:r w:rsidR="00283DB6">
        <w:rPr>
          <w:rFonts w:ascii="游ゴシック Medium" w:eastAsia="游ゴシック Medium" w:hAnsi="游ゴシック Medium" w:cs="メイリオ" w:hint="eastAsia"/>
          <w:sz w:val="28"/>
          <w:szCs w:val="32"/>
        </w:rPr>
        <w:t>７</w:t>
      </w:r>
      <w:r w:rsidRPr="002E5FAA">
        <w:rPr>
          <w:rFonts w:ascii="游ゴシック Medium" w:eastAsia="游ゴシック Medium" w:hAnsi="游ゴシック Medium" w:cs="メイリオ" w:hint="eastAsia"/>
          <w:sz w:val="28"/>
          <w:szCs w:val="32"/>
        </w:rPr>
        <w:t>年度（</w:t>
      </w:r>
      <w:r w:rsidR="00AF4A93" w:rsidRPr="002E5FAA">
        <w:rPr>
          <w:rFonts w:ascii="游ゴシック Medium" w:eastAsia="游ゴシック Medium" w:hAnsi="游ゴシック Medium" w:cs="メイリオ" w:hint="eastAsia"/>
          <w:sz w:val="28"/>
          <w:szCs w:val="32"/>
        </w:rPr>
        <w:t>令和</w:t>
      </w:r>
      <w:r w:rsidR="00283DB6">
        <w:rPr>
          <w:rFonts w:ascii="游ゴシック Medium" w:eastAsia="游ゴシック Medium" w:hAnsi="游ゴシック Medium" w:cs="メイリオ" w:hint="eastAsia"/>
          <w:sz w:val="28"/>
          <w:szCs w:val="32"/>
        </w:rPr>
        <w:t>６</w:t>
      </w:r>
      <w:r w:rsidRPr="002E5FAA">
        <w:rPr>
          <w:rFonts w:ascii="游ゴシック Medium" w:eastAsia="游ゴシック Medium" w:hAnsi="游ゴシック Medium" w:cs="メイリオ" w:hint="eastAsia"/>
          <w:sz w:val="28"/>
          <w:szCs w:val="32"/>
        </w:rPr>
        <w:t>年分）</w:t>
      </w:r>
      <w:r w:rsidR="00EC399E" w:rsidRPr="002E5FAA">
        <w:rPr>
          <w:rFonts w:ascii="游ゴシック Medium" w:eastAsia="游ゴシック Medium" w:hAnsi="游ゴシック Medium" w:cs="メイリオ" w:hint="eastAsia"/>
          <w:sz w:val="28"/>
          <w:szCs w:val="32"/>
        </w:rPr>
        <w:t>給与支払報告書の提出について</w:t>
      </w:r>
    </w:p>
    <w:p w:rsidR="00FB67C6" w:rsidRDefault="00FB67C6" w:rsidP="00FB67C6">
      <w:pPr>
        <w:spacing w:line="420" w:lineRule="exact"/>
        <w:rPr>
          <w:rFonts w:ascii="游ゴシック Medium" w:eastAsia="游ゴシック Medium" w:hAnsi="游ゴシック Medium" w:cs="メイリオ"/>
          <w:sz w:val="24"/>
          <w:szCs w:val="24"/>
        </w:rPr>
      </w:pPr>
    </w:p>
    <w:p w:rsidR="002E5FAA" w:rsidRPr="001A75F8" w:rsidRDefault="002E5FAA" w:rsidP="00FB67C6">
      <w:pPr>
        <w:spacing w:line="420" w:lineRule="exact"/>
        <w:rPr>
          <w:rFonts w:ascii="游ゴシック Medium" w:eastAsia="游ゴシック Medium" w:hAnsi="游ゴシック Medium" w:cs="メイリオ"/>
          <w:sz w:val="24"/>
          <w:szCs w:val="24"/>
        </w:rPr>
      </w:pPr>
    </w:p>
    <w:p w:rsidR="00527BC9" w:rsidRPr="001A75F8" w:rsidRDefault="00EC399E" w:rsidP="003F3C9D">
      <w:pPr>
        <w:snapToGrid w:val="0"/>
        <w:ind w:firstLineChars="100" w:firstLine="240"/>
        <w:rPr>
          <w:rFonts w:ascii="游ゴシック Medium" w:eastAsia="游ゴシック Medium" w:hAnsi="游ゴシック Medium" w:cs="メイリオ"/>
          <w:sz w:val="24"/>
          <w:szCs w:val="24"/>
        </w:rPr>
      </w:pPr>
      <w:r w:rsidRPr="001A75F8">
        <w:rPr>
          <w:rFonts w:ascii="游ゴシック Medium" w:eastAsia="游ゴシック Medium" w:hAnsi="游ゴシック Medium" w:cs="メイリオ" w:hint="eastAsia"/>
          <w:sz w:val="24"/>
          <w:szCs w:val="24"/>
        </w:rPr>
        <w:t>日頃より</w:t>
      </w:r>
      <w:r w:rsidR="009313C7">
        <w:rPr>
          <w:rFonts w:ascii="游ゴシック Medium" w:eastAsia="游ゴシック Medium" w:hAnsi="游ゴシック Medium" w:cs="メイリオ" w:hint="eastAsia"/>
          <w:sz w:val="24"/>
          <w:szCs w:val="24"/>
        </w:rPr>
        <w:t>町</w:t>
      </w:r>
      <w:r w:rsidRPr="001A75F8">
        <w:rPr>
          <w:rFonts w:ascii="游ゴシック Medium" w:eastAsia="游ゴシック Medium" w:hAnsi="游ゴシック Medium" w:cs="メイリオ" w:hint="eastAsia"/>
          <w:sz w:val="24"/>
          <w:szCs w:val="24"/>
        </w:rPr>
        <w:t>税務行政に、ご理解とご協力を賜り厚く御礼申し上げます。</w:t>
      </w:r>
    </w:p>
    <w:p w:rsidR="00EC399E" w:rsidRDefault="001A75F8" w:rsidP="003F3C9D">
      <w:pPr>
        <w:snapToGrid w:val="0"/>
        <w:ind w:firstLineChars="100" w:firstLine="240"/>
        <w:rPr>
          <w:rFonts w:ascii="游ゴシック Medium" w:eastAsia="游ゴシック Medium" w:hAnsi="游ゴシック Medium" w:cs="メイリオ"/>
          <w:sz w:val="24"/>
          <w:szCs w:val="24"/>
        </w:rPr>
      </w:pPr>
      <w:r>
        <w:rPr>
          <w:rFonts w:ascii="游ゴシック Medium" w:eastAsia="游ゴシック Medium" w:hAnsi="游ゴシック Medium" w:cs="メイリオ" w:hint="eastAsia"/>
          <w:sz w:val="24"/>
          <w:szCs w:val="24"/>
        </w:rPr>
        <w:t>さ</w:t>
      </w:r>
      <w:r w:rsidR="00EC399E" w:rsidRPr="001A75F8">
        <w:rPr>
          <w:rFonts w:ascii="游ゴシック Medium" w:eastAsia="游ゴシック Medium" w:hAnsi="游ゴシック Medium" w:cs="メイリオ" w:hint="eastAsia"/>
          <w:sz w:val="24"/>
          <w:szCs w:val="24"/>
        </w:rPr>
        <w:t>て、</w:t>
      </w:r>
      <w:r w:rsidR="00BA73AD" w:rsidRPr="001A75F8">
        <w:rPr>
          <w:rFonts w:ascii="游ゴシック Medium" w:eastAsia="游ゴシック Medium" w:hAnsi="游ゴシック Medium" w:cs="メイリオ" w:hint="eastAsia"/>
          <w:sz w:val="24"/>
          <w:szCs w:val="24"/>
        </w:rPr>
        <w:t>令和</w:t>
      </w:r>
      <w:r w:rsidR="00283DB6">
        <w:rPr>
          <w:rFonts w:ascii="游ゴシック Medium" w:eastAsia="游ゴシック Medium" w:hAnsi="游ゴシック Medium" w:cs="メイリオ" w:hint="eastAsia"/>
          <w:sz w:val="24"/>
          <w:szCs w:val="24"/>
        </w:rPr>
        <w:t>６</w:t>
      </w:r>
      <w:r w:rsidR="00EC399E" w:rsidRPr="001A75F8">
        <w:rPr>
          <w:rFonts w:ascii="游ゴシック Medium" w:eastAsia="游ゴシック Medium" w:hAnsi="游ゴシック Medium" w:cs="メイリオ" w:hint="eastAsia"/>
          <w:sz w:val="24"/>
          <w:szCs w:val="24"/>
        </w:rPr>
        <w:t>年中に給与の支払いがあった</w:t>
      </w:r>
      <w:r w:rsidR="00D91465" w:rsidRPr="001A75F8">
        <w:rPr>
          <w:rFonts w:ascii="游ゴシック Medium" w:eastAsia="游ゴシック Medium" w:hAnsi="游ゴシック Medium" w:cs="メイリオ" w:hint="eastAsia"/>
          <w:sz w:val="24"/>
          <w:szCs w:val="24"/>
        </w:rPr>
        <w:t>、令和</w:t>
      </w:r>
      <w:r w:rsidR="000D21EA">
        <w:rPr>
          <w:rFonts w:ascii="游ゴシック Medium" w:eastAsia="游ゴシック Medium" w:hAnsi="游ゴシック Medium" w:cs="メイリオ" w:hint="eastAsia"/>
          <w:sz w:val="24"/>
          <w:szCs w:val="24"/>
        </w:rPr>
        <w:t>７</w:t>
      </w:r>
      <w:bookmarkStart w:id="0" w:name="_GoBack"/>
      <w:bookmarkEnd w:id="0"/>
      <w:r w:rsidR="00D91465" w:rsidRPr="001A75F8">
        <w:rPr>
          <w:rFonts w:ascii="游ゴシック Medium" w:eastAsia="游ゴシック Medium" w:hAnsi="游ゴシック Medium" w:cs="メイリオ" w:hint="eastAsia"/>
          <w:sz w:val="24"/>
          <w:szCs w:val="24"/>
        </w:rPr>
        <w:t>年１月</w:t>
      </w:r>
      <w:r w:rsidR="007C5906">
        <w:rPr>
          <w:rFonts w:ascii="游ゴシック Medium" w:eastAsia="游ゴシック Medium" w:hAnsi="游ゴシック Medium" w:cs="メイリオ" w:hint="eastAsia"/>
          <w:sz w:val="24"/>
          <w:szCs w:val="24"/>
        </w:rPr>
        <w:t>１</w:t>
      </w:r>
      <w:r w:rsidR="00D91465" w:rsidRPr="001A75F8">
        <w:rPr>
          <w:rFonts w:ascii="游ゴシック Medium" w:eastAsia="游ゴシック Medium" w:hAnsi="游ゴシック Medium" w:cs="メイリオ" w:hint="eastAsia"/>
          <w:sz w:val="24"/>
          <w:szCs w:val="24"/>
        </w:rPr>
        <w:t>日現在</w:t>
      </w:r>
      <w:r w:rsidR="00B22EEF">
        <w:rPr>
          <w:rFonts w:ascii="游ゴシック Medium" w:eastAsia="游ゴシック Medium" w:hAnsi="游ゴシック Medium" w:cs="メイリオ" w:hint="eastAsia"/>
          <w:sz w:val="24"/>
          <w:szCs w:val="24"/>
        </w:rPr>
        <w:t>で</w:t>
      </w:r>
      <w:r w:rsidR="00EC399E" w:rsidRPr="001A75F8">
        <w:rPr>
          <w:rFonts w:ascii="游ゴシック Medium" w:eastAsia="游ゴシック Medium" w:hAnsi="游ゴシック Medium" w:cs="メイリオ" w:hint="eastAsia"/>
          <w:sz w:val="24"/>
          <w:szCs w:val="24"/>
        </w:rPr>
        <w:t>坂城町在住の方について、給与支払報告書</w:t>
      </w:r>
      <w:r>
        <w:rPr>
          <w:rFonts w:ascii="游ゴシック Medium" w:eastAsia="游ゴシック Medium" w:hAnsi="游ゴシック Medium" w:cs="メイリオ" w:hint="eastAsia"/>
          <w:sz w:val="24"/>
          <w:szCs w:val="24"/>
        </w:rPr>
        <w:t>の</w:t>
      </w:r>
      <w:r w:rsidR="00EC399E" w:rsidRPr="001A75F8">
        <w:rPr>
          <w:rFonts w:ascii="游ゴシック Medium" w:eastAsia="游ゴシック Medium" w:hAnsi="游ゴシック Medium" w:cs="メイリオ" w:hint="eastAsia"/>
          <w:sz w:val="24"/>
          <w:szCs w:val="24"/>
        </w:rPr>
        <w:t>ご提出</w:t>
      </w:r>
      <w:r>
        <w:rPr>
          <w:rFonts w:ascii="游ゴシック Medium" w:eastAsia="游ゴシック Medium" w:hAnsi="游ゴシック Medium" w:cs="メイリオ" w:hint="eastAsia"/>
          <w:sz w:val="24"/>
          <w:szCs w:val="24"/>
        </w:rPr>
        <w:t>をお願いします</w:t>
      </w:r>
      <w:r w:rsidR="00EC399E" w:rsidRPr="001A75F8">
        <w:rPr>
          <w:rFonts w:ascii="游ゴシック Medium" w:eastAsia="游ゴシック Medium" w:hAnsi="游ゴシック Medium" w:cs="メイリオ" w:hint="eastAsia"/>
          <w:sz w:val="24"/>
          <w:szCs w:val="24"/>
        </w:rPr>
        <w:t>。</w:t>
      </w:r>
    </w:p>
    <w:p w:rsidR="001A75F8" w:rsidRDefault="001A75F8" w:rsidP="003F3C9D">
      <w:pPr>
        <w:snapToGrid w:val="0"/>
        <w:ind w:firstLineChars="100" w:firstLine="240"/>
        <w:rPr>
          <w:rFonts w:ascii="游ゴシック Medium" w:eastAsia="游ゴシック Medium" w:hAnsi="游ゴシック Medium" w:cs="メイリオ"/>
          <w:sz w:val="24"/>
          <w:szCs w:val="24"/>
        </w:rPr>
      </w:pPr>
      <w:r>
        <w:rPr>
          <w:rFonts w:ascii="游ゴシック Medium" w:eastAsia="游ゴシック Medium" w:hAnsi="游ゴシック Medium" w:cs="メイリオ" w:hint="eastAsia"/>
          <w:sz w:val="24"/>
          <w:szCs w:val="24"/>
        </w:rPr>
        <w:t>なお、下記事項にご留意いただき、ご不明</w:t>
      </w:r>
      <w:r w:rsidR="000A0712">
        <w:rPr>
          <w:rFonts w:ascii="游ゴシック Medium" w:eastAsia="游ゴシック Medium" w:hAnsi="游ゴシック Medium" w:cs="メイリオ" w:hint="eastAsia"/>
          <w:sz w:val="24"/>
          <w:szCs w:val="24"/>
        </w:rPr>
        <w:t>な</w:t>
      </w:r>
      <w:r>
        <w:rPr>
          <w:rFonts w:ascii="游ゴシック Medium" w:eastAsia="游ゴシック Medium" w:hAnsi="游ゴシック Medium" w:cs="メイリオ" w:hint="eastAsia"/>
          <w:sz w:val="24"/>
          <w:szCs w:val="24"/>
        </w:rPr>
        <w:t>点</w:t>
      </w:r>
      <w:r w:rsidR="002E5FAA">
        <w:rPr>
          <w:rFonts w:ascii="游ゴシック Medium" w:eastAsia="游ゴシック Medium" w:hAnsi="游ゴシック Medium" w:cs="メイリオ" w:hint="eastAsia"/>
          <w:sz w:val="24"/>
          <w:szCs w:val="24"/>
        </w:rPr>
        <w:t>が</w:t>
      </w:r>
      <w:r>
        <w:rPr>
          <w:rFonts w:ascii="游ゴシック Medium" w:eastAsia="游ゴシック Medium" w:hAnsi="游ゴシック Medium" w:cs="メイリオ" w:hint="eastAsia"/>
          <w:sz w:val="24"/>
          <w:szCs w:val="24"/>
        </w:rPr>
        <w:t>ございましたらお問い合わせください。</w:t>
      </w:r>
    </w:p>
    <w:p w:rsidR="002E5FAA" w:rsidRDefault="001A75F8" w:rsidP="002E5FAA">
      <w:pPr>
        <w:pStyle w:val="ab"/>
      </w:pPr>
      <w:r>
        <w:rPr>
          <w:rFonts w:hint="eastAsia"/>
        </w:rPr>
        <w:t>記</w:t>
      </w:r>
    </w:p>
    <w:p w:rsidR="002E5FAA" w:rsidRPr="001A75F8" w:rsidRDefault="002E5FAA" w:rsidP="002E5FAA"/>
    <w:p w:rsidR="001A75F8" w:rsidRPr="001A75F8" w:rsidRDefault="000B7334" w:rsidP="00CE5846">
      <w:pPr>
        <w:snapToGrid w:val="0"/>
        <w:ind w:left="240" w:hangingChars="100" w:hanging="240"/>
        <w:rPr>
          <w:rFonts w:ascii="游ゴシック Medium" w:eastAsia="游ゴシック Medium" w:hAnsi="游ゴシック Medium" w:cs="メイリオ"/>
          <w:sz w:val="24"/>
          <w:szCs w:val="24"/>
        </w:rPr>
      </w:pPr>
      <w:r>
        <w:rPr>
          <w:rFonts w:ascii="游ゴシック Medium" w:eastAsia="游ゴシック Medium" w:hAnsi="游ゴシック Medium" w:cs="メイリオ" w:hint="eastAsia"/>
          <w:sz w:val="24"/>
          <w:szCs w:val="24"/>
        </w:rPr>
        <w:sym w:font="Webdings" w:char="F03D"/>
      </w:r>
      <w:r w:rsidR="001A75F8" w:rsidRPr="001A75F8">
        <w:rPr>
          <w:rFonts w:ascii="游ゴシック Medium" w:eastAsia="游ゴシック Medium" w:hAnsi="游ゴシック Medium" w:cs="メイリオ" w:hint="eastAsia"/>
          <w:sz w:val="24"/>
          <w:szCs w:val="24"/>
        </w:rPr>
        <w:t xml:space="preserve">　</w:t>
      </w:r>
      <w:r w:rsidR="001A75F8">
        <w:rPr>
          <w:rFonts w:ascii="游ゴシック Medium" w:eastAsia="游ゴシック Medium" w:hAnsi="游ゴシック Medium" w:cs="メイリオ" w:hint="eastAsia"/>
          <w:sz w:val="24"/>
          <w:szCs w:val="24"/>
        </w:rPr>
        <w:t>本総括表は、</w:t>
      </w:r>
      <w:r w:rsidR="001A75F8" w:rsidRPr="001A75F8">
        <w:rPr>
          <w:rFonts w:ascii="游ゴシック Medium" w:eastAsia="游ゴシック Medium" w:hAnsi="游ゴシック Medium" w:cs="メイリオ" w:hint="eastAsia"/>
          <w:sz w:val="24"/>
          <w:szCs w:val="24"/>
        </w:rPr>
        <w:t>昨年度、坂城町に給与支払報告書を提出いただいた事業所の皆様に送付しています。</w:t>
      </w:r>
    </w:p>
    <w:p w:rsidR="00FB67C6" w:rsidRDefault="001A75F8" w:rsidP="00CE5846">
      <w:pPr>
        <w:snapToGrid w:val="0"/>
        <w:ind w:firstLineChars="200" w:firstLine="480"/>
        <w:rPr>
          <w:rFonts w:ascii="游ゴシック Medium" w:eastAsia="游ゴシック Medium" w:hAnsi="游ゴシック Medium" w:cs="メイリオ"/>
          <w:sz w:val="24"/>
          <w:szCs w:val="24"/>
        </w:rPr>
      </w:pPr>
      <w:r w:rsidRPr="001A75F8">
        <w:rPr>
          <w:rFonts w:ascii="游ゴシック Medium" w:eastAsia="游ゴシック Medium" w:hAnsi="游ゴシック Medium" w:cs="メイリオ" w:hint="eastAsia"/>
          <w:sz w:val="24"/>
          <w:szCs w:val="24"/>
        </w:rPr>
        <w:t>当町に該当者がいない場合は、本総括表も含め、提出は不要です。</w:t>
      </w:r>
    </w:p>
    <w:p w:rsidR="002E5FAA" w:rsidRDefault="002E5FAA" w:rsidP="00CE5846">
      <w:pPr>
        <w:snapToGrid w:val="0"/>
        <w:ind w:firstLineChars="200" w:firstLine="480"/>
        <w:rPr>
          <w:rFonts w:ascii="游ゴシック Medium" w:eastAsia="游ゴシック Medium" w:hAnsi="游ゴシック Medium" w:cs="メイリオ"/>
          <w:sz w:val="24"/>
          <w:szCs w:val="24"/>
        </w:rPr>
      </w:pPr>
    </w:p>
    <w:p w:rsidR="00CE5846" w:rsidRDefault="002E5FAA" w:rsidP="002E5FAA">
      <w:pPr>
        <w:snapToGrid w:val="0"/>
        <w:rPr>
          <w:rFonts w:ascii="游ゴシック Medium" w:eastAsia="游ゴシック Medium" w:hAnsi="游ゴシック Medium" w:cs="メイリオ"/>
          <w:sz w:val="24"/>
          <w:szCs w:val="24"/>
        </w:rPr>
      </w:pPr>
      <w:r>
        <w:rPr>
          <w:rFonts w:ascii="游ゴシック Medium" w:eastAsia="游ゴシック Medium" w:hAnsi="游ゴシック Medium" w:cs="メイリオ" w:hint="eastAsia"/>
          <w:sz w:val="24"/>
          <w:szCs w:val="24"/>
        </w:rPr>
        <w:sym w:font="Webdings" w:char="F03D"/>
      </w:r>
      <w:r>
        <w:rPr>
          <w:rFonts w:ascii="游ゴシック Medium" w:eastAsia="游ゴシック Medium" w:hAnsi="游ゴシック Medium" w:cs="メイリオ" w:hint="eastAsia"/>
          <w:sz w:val="24"/>
          <w:szCs w:val="24"/>
        </w:rPr>
        <w:t xml:space="preserve">　</w:t>
      </w:r>
      <w:r w:rsidR="00F93BF1">
        <w:rPr>
          <w:rFonts w:ascii="游ゴシック Medium" w:eastAsia="游ゴシック Medium" w:hAnsi="游ゴシック Medium" w:cs="メイリオ" w:hint="eastAsia"/>
          <w:sz w:val="24"/>
          <w:szCs w:val="24"/>
        </w:rPr>
        <w:t>個人別明細書は</w:t>
      </w:r>
      <w:r w:rsidR="001A2C54">
        <w:rPr>
          <w:rFonts w:ascii="游ゴシック Medium" w:eastAsia="游ゴシック Medium" w:hAnsi="游ゴシック Medium" w:cs="メイリオ" w:hint="eastAsia"/>
          <w:sz w:val="24"/>
          <w:szCs w:val="24"/>
        </w:rPr>
        <w:t>最寄りの</w:t>
      </w:r>
      <w:r w:rsidR="00F93BF1">
        <w:rPr>
          <w:rFonts w:ascii="游ゴシック Medium" w:eastAsia="游ゴシック Medium" w:hAnsi="游ゴシック Medium" w:cs="メイリオ" w:hint="eastAsia"/>
          <w:sz w:val="24"/>
          <w:szCs w:val="24"/>
        </w:rPr>
        <w:t>税務署で</w:t>
      </w:r>
      <w:r w:rsidR="001A2C54">
        <w:rPr>
          <w:rFonts w:ascii="游ゴシック Medium" w:eastAsia="游ゴシック Medium" w:hAnsi="游ゴシック Medium" w:cs="メイリオ" w:hint="eastAsia"/>
          <w:sz w:val="24"/>
          <w:szCs w:val="24"/>
        </w:rPr>
        <w:t>配布されています</w:t>
      </w:r>
      <w:r w:rsidR="00F93BF1">
        <w:rPr>
          <w:rFonts w:ascii="游ゴシック Medium" w:eastAsia="游ゴシック Medium" w:hAnsi="游ゴシック Medium" w:cs="メイリオ" w:hint="eastAsia"/>
          <w:sz w:val="24"/>
          <w:szCs w:val="24"/>
        </w:rPr>
        <w:t>。</w:t>
      </w:r>
    </w:p>
    <w:p w:rsidR="00F93BF1" w:rsidRPr="001A75F8" w:rsidRDefault="00F93BF1" w:rsidP="00CE5846">
      <w:pPr>
        <w:snapToGrid w:val="0"/>
        <w:ind w:firstLineChars="200" w:firstLine="480"/>
        <w:rPr>
          <w:rFonts w:ascii="游ゴシック Medium" w:eastAsia="游ゴシック Medium" w:hAnsi="游ゴシック Medium" w:cs="メイリオ"/>
          <w:sz w:val="24"/>
          <w:szCs w:val="24"/>
        </w:rPr>
      </w:pPr>
    </w:p>
    <w:p w:rsidR="00DE467C" w:rsidRDefault="000B7334" w:rsidP="002E5FAA">
      <w:pPr>
        <w:snapToGrid w:val="0"/>
        <w:ind w:left="240" w:hangingChars="100" w:hanging="240"/>
        <w:rPr>
          <w:rFonts w:ascii="游ゴシック Medium" w:eastAsia="游ゴシック Medium" w:hAnsi="游ゴシック Medium" w:cs="メイリオ"/>
          <w:sz w:val="24"/>
          <w:szCs w:val="24"/>
        </w:rPr>
      </w:pPr>
      <w:r>
        <w:rPr>
          <w:rFonts w:ascii="游ゴシック Medium" w:eastAsia="游ゴシック Medium" w:hAnsi="游ゴシック Medium" w:cs="メイリオ" w:hint="eastAsia"/>
          <w:sz w:val="24"/>
          <w:szCs w:val="24"/>
        </w:rPr>
        <w:sym w:font="Webdings" w:char="F03D"/>
      </w:r>
      <w:r w:rsidR="003A326C">
        <w:rPr>
          <w:rFonts w:ascii="游ゴシック Medium" w:eastAsia="游ゴシック Medium" w:hAnsi="游ゴシック Medium" w:cs="メイリオ" w:hint="eastAsia"/>
          <w:sz w:val="24"/>
          <w:szCs w:val="24"/>
        </w:rPr>
        <w:t xml:space="preserve">　</w:t>
      </w:r>
      <w:r w:rsidR="002E5FAA">
        <w:rPr>
          <w:rFonts w:ascii="游ゴシック Medium" w:eastAsia="游ゴシック Medium" w:hAnsi="游ゴシック Medium" w:cs="メイリオ" w:hint="eastAsia"/>
          <w:sz w:val="24"/>
          <w:szCs w:val="24"/>
        </w:rPr>
        <w:t>給与支払報告書の記載に当たっての留意事項については、お送りした総括表の裏面をご確認ください。</w:t>
      </w:r>
    </w:p>
    <w:p w:rsidR="002E5FAA" w:rsidRDefault="002E5FAA" w:rsidP="002E5FAA">
      <w:pPr>
        <w:snapToGrid w:val="0"/>
        <w:ind w:left="240" w:hangingChars="100" w:hanging="240"/>
        <w:rPr>
          <w:rFonts w:ascii="游ゴシック Medium" w:eastAsia="游ゴシック Medium" w:hAnsi="游ゴシック Medium" w:cs="メイリオ"/>
          <w:sz w:val="24"/>
          <w:szCs w:val="24"/>
        </w:rPr>
      </w:pPr>
    </w:p>
    <w:p w:rsidR="002E5FAA" w:rsidRDefault="002E5FAA" w:rsidP="002E5FAA">
      <w:pPr>
        <w:snapToGrid w:val="0"/>
        <w:ind w:left="240" w:hangingChars="100" w:hanging="240"/>
        <w:rPr>
          <w:rFonts w:ascii="游ゴシック Medium" w:eastAsia="游ゴシック Medium" w:hAnsi="游ゴシック Medium" w:cs="メイリオ"/>
          <w:sz w:val="24"/>
          <w:szCs w:val="24"/>
        </w:rPr>
      </w:pPr>
      <w:r>
        <w:rPr>
          <w:rFonts w:ascii="游ゴシック Medium" w:eastAsia="游ゴシック Medium" w:hAnsi="游ゴシック Medium" w:cs="メイリオ" w:hint="eastAsia"/>
          <w:sz w:val="24"/>
          <w:szCs w:val="24"/>
        </w:rPr>
        <w:sym w:font="Webdings" w:char="F03D"/>
      </w:r>
      <w:r>
        <w:rPr>
          <w:rFonts w:ascii="游ゴシック Medium" w:eastAsia="游ゴシック Medium" w:hAnsi="游ゴシック Medium" w:cs="メイリオ" w:hint="eastAsia"/>
          <w:sz w:val="24"/>
          <w:szCs w:val="24"/>
        </w:rPr>
        <w:t xml:space="preserve">　</w:t>
      </w:r>
      <w:r w:rsidRPr="002E5FAA">
        <w:rPr>
          <w:rFonts w:ascii="游ゴシック Medium" w:eastAsia="游ゴシック Medium" w:hAnsi="游ゴシック Medium" w:cs="メイリオ" w:hint="eastAsia"/>
          <w:sz w:val="24"/>
          <w:szCs w:val="24"/>
        </w:rPr>
        <w:t>令和</w:t>
      </w:r>
      <w:r w:rsidR="00283DB6">
        <w:rPr>
          <w:rFonts w:ascii="游ゴシック Medium" w:eastAsia="游ゴシック Medium" w:hAnsi="游ゴシック Medium" w:cs="メイリオ" w:hint="eastAsia"/>
          <w:sz w:val="24"/>
          <w:szCs w:val="24"/>
        </w:rPr>
        <w:t>７</w:t>
      </w:r>
      <w:r w:rsidRPr="002E5FAA">
        <w:rPr>
          <w:rFonts w:ascii="游ゴシック Medium" w:eastAsia="游ゴシック Medium" w:hAnsi="游ゴシック Medium" w:cs="メイリオ" w:hint="eastAsia"/>
          <w:sz w:val="24"/>
          <w:szCs w:val="24"/>
        </w:rPr>
        <w:t>年度</w:t>
      </w:r>
      <w:r>
        <w:rPr>
          <w:rFonts w:ascii="游ゴシック Medium" w:eastAsia="游ゴシック Medium" w:hAnsi="游ゴシック Medium" w:cs="メイリオ" w:hint="eastAsia"/>
          <w:sz w:val="24"/>
          <w:szCs w:val="24"/>
        </w:rPr>
        <w:t>の</w:t>
      </w:r>
      <w:r w:rsidRPr="002E5FAA">
        <w:rPr>
          <w:rFonts w:ascii="游ゴシック Medium" w:eastAsia="游ゴシック Medium" w:hAnsi="游ゴシック Medium" w:cs="メイリオ" w:hint="eastAsia"/>
          <w:sz w:val="24"/>
          <w:szCs w:val="24"/>
        </w:rPr>
        <w:t>給与支払報告書を</w:t>
      </w:r>
      <w:proofErr w:type="spellStart"/>
      <w:r w:rsidRPr="002E5FAA">
        <w:rPr>
          <w:rFonts w:ascii="游ゴシック Medium" w:eastAsia="游ゴシック Medium" w:hAnsi="游ゴシック Medium" w:cs="メイリオ" w:hint="eastAsia"/>
          <w:sz w:val="24"/>
          <w:szCs w:val="24"/>
        </w:rPr>
        <w:t>eLTAX</w:t>
      </w:r>
      <w:proofErr w:type="spellEnd"/>
      <w:r w:rsidRPr="002E5FAA">
        <w:rPr>
          <w:rFonts w:ascii="游ゴシック Medium" w:eastAsia="游ゴシック Medium" w:hAnsi="游ゴシック Medium" w:cs="メイリオ" w:hint="eastAsia"/>
          <w:sz w:val="24"/>
          <w:szCs w:val="24"/>
        </w:rPr>
        <w:t>でご提出いただいた場合、翌年度以降の総括表</w:t>
      </w:r>
      <w:r>
        <w:rPr>
          <w:rFonts w:ascii="游ゴシック Medium" w:eastAsia="游ゴシック Medium" w:hAnsi="游ゴシック Medium" w:cs="メイリオ" w:hint="eastAsia"/>
          <w:sz w:val="24"/>
          <w:szCs w:val="24"/>
        </w:rPr>
        <w:t>及び通知</w:t>
      </w:r>
      <w:r w:rsidRPr="002E5FAA">
        <w:rPr>
          <w:rFonts w:ascii="游ゴシック Medium" w:eastAsia="游ゴシック Medium" w:hAnsi="游ゴシック Medium" w:cs="メイリオ" w:hint="eastAsia"/>
          <w:sz w:val="24"/>
          <w:szCs w:val="24"/>
        </w:rPr>
        <w:t>の送付は省略させていただきます。</w:t>
      </w:r>
    </w:p>
    <w:p w:rsidR="002E5FAA" w:rsidRDefault="002E5FAA" w:rsidP="002E5FAA">
      <w:pPr>
        <w:snapToGrid w:val="0"/>
        <w:ind w:left="240" w:hangingChars="100" w:hanging="240"/>
        <w:rPr>
          <w:rFonts w:ascii="游ゴシック Medium" w:eastAsia="游ゴシック Medium" w:hAnsi="游ゴシック Medium" w:cs="メイリオ"/>
          <w:sz w:val="24"/>
          <w:szCs w:val="24"/>
        </w:rPr>
      </w:pPr>
    </w:p>
    <w:p w:rsidR="00DE467C" w:rsidRPr="001F639D" w:rsidRDefault="002E5FAA" w:rsidP="002E5FAA">
      <w:pPr>
        <w:spacing w:line="460" w:lineRule="exact"/>
        <w:rPr>
          <w:rFonts w:ascii="游ゴシック Medium" w:eastAsia="游ゴシック Medium" w:hAnsi="游ゴシック Medium" w:cs="メイリオ"/>
          <w:b/>
          <w:sz w:val="28"/>
          <w:szCs w:val="24"/>
        </w:rPr>
      </w:pPr>
      <w:r>
        <w:rPr>
          <w:rFonts w:ascii="游ゴシック Medium" w:eastAsia="游ゴシック Medium" w:hAnsi="游ゴシック Medium" w:cs="メイリオ" w:hint="eastAsia"/>
          <w:noProof/>
          <w:sz w:val="32"/>
          <w:szCs w:val="32"/>
        </w:rPr>
        <mc:AlternateContent>
          <mc:Choice Requires="wps">
            <w:drawing>
              <wp:anchor distT="0" distB="0" distL="114300" distR="114300" simplePos="0" relativeHeight="251658752" behindDoc="0" locked="0" layoutInCell="1" allowOverlap="1">
                <wp:simplePos x="0" y="0"/>
                <wp:positionH relativeFrom="column">
                  <wp:posOffset>2727960</wp:posOffset>
                </wp:positionH>
                <wp:positionV relativeFrom="paragraph">
                  <wp:posOffset>473710</wp:posOffset>
                </wp:positionV>
                <wp:extent cx="2665095" cy="1483995"/>
                <wp:effectExtent l="0" t="0" r="20955" b="20955"/>
                <wp:wrapNone/>
                <wp:docPr id="1" name="テキスト ボックス 1"/>
                <wp:cNvGraphicFramePr/>
                <a:graphic xmlns:a="http://schemas.openxmlformats.org/drawingml/2006/main">
                  <a:graphicData uri="http://schemas.microsoft.com/office/word/2010/wordprocessingShape">
                    <wps:wsp>
                      <wps:cNvSpPr txBox="1"/>
                      <wps:spPr>
                        <a:xfrm>
                          <a:off x="0" y="0"/>
                          <a:ext cx="2665095" cy="1483995"/>
                        </a:xfrm>
                        <a:prstGeom prst="rect">
                          <a:avLst/>
                        </a:prstGeom>
                        <a:solidFill>
                          <a:schemeClr val="lt1"/>
                        </a:solidFill>
                        <a:ln w="6350">
                          <a:solidFill>
                            <a:prstClr val="black"/>
                          </a:solidFill>
                        </a:ln>
                      </wps:spPr>
                      <wps:txbx>
                        <w:txbxContent>
                          <w:p w:rsidR="003A326C" w:rsidRDefault="003A326C" w:rsidP="003A326C">
                            <w:pPr>
                              <w:snapToGrid w:val="0"/>
                              <w:rPr>
                                <w:rFonts w:ascii="游ゴシック Medium" w:eastAsia="游ゴシック Medium" w:hAnsi="游ゴシック Medium"/>
                              </w:rPr>
                            </w:pPr>
                            <w:r>
                              <w:rPr>
                                <w:rFonts w:ascii="游ゴシック Medium" w:eastAsia="游ゴシック Medium" w:hAnsi="游ゴシック Medium" w:hint="eastAsia"/>
                              </w:rPr>
                              <w:t>【</w:t>
                            </w:r>
                            <w:r w:rsidRPr="003A326C">
                              <w:rPr>
                                <w:rFonts w:ascii="游ゴシック Medium" w:eastAsia="游ゴシック Medium" w:hAnsi="游ゴシック Medium" w:hint="eastAsia"/>
                              </w:rPr>
                              <w:t>提出及</w:t>
                            </w:r>
                            <w:r w:rsidR="000B7334">
                              <w:rPr>
                                <w:rFonts w:ascii="游ゴシック Medium" w:eastAsia="游ゴシック Medium" w:hAnsi="游ゴシック Medium" w:hint="eastAsia"/>
                              </w:rPr>
                              <w:t>び</w:t>
                            </w:r>
                            <w:r w:rsidRPr="003A326C">
                              <w:rPr>
                                <w:rFonts w:ascii="游ゴシック Medium" w:eastAsia="游ゴシック Medium" w:hAnsi="游ゴシック Medium" w:hint="eastAsia"/>
                              </w:rPr>
                              <w:t>お問い合わせ</w:t>
                            </w:r>
                            <w:r>
                              <w:rPr>
                                <w:rFonts w:ascii="游ゴシック Medium" w:eastAsia="游ゴシック Medium" w:hAnsi="游ゴシック Medium" w:hint="eastAsia"/>
                              </w:rPr>
                              <w:t>】</w:t>
                            </w:r>
                          </w:p>
                          <w:p w:rsidR="003A326C" w:rsidRDefault="003A326C" w:rsidP="003A326C">
                            <w:pPr>
                              <w:snapToGrid w:val="0"/>
                              <w:rPr>
                                <w:rFonts w:ascii="游ゴシック Medium" w:eastAsia="游ゴシック Medium" w:hAnsi="游ゴシック Medium"/>
                              </w:rPr>
                            </w:pPr>
                            <w:r>
                              <w:rPr>
                                <w:rFonts w:ascii="游ゴシック Medium" w:eastAsia="游ゴシック Medium" w:hAnsi="游ゴシック Medium" w:hint="eastAsia"/>
                              </w:rPr>
                              <w:t>〒389-0692</w:t>
                            </w:r>
                          </w:p>
                          <w:p w:rsidR="003A326C" w:rsidRDefault="003A326C" w:rsidP="003A326C">
                            <w:pPr>
                              <w:snapToGrid w:val="0"/>
                              <w:rPr>
                                <w:rFonts w:ascii="游ゴシック Medium" w:eastAsia="游ゴシック Medium" w:hAnsi="游ゴシック Medium"/>
                              </w:rPr>
                            </w:pPr>
                            <w:r>
                              <w:rPr>
                                <w:rFonts w:ascii="游ゴシック Medium" w:eastAsia="游ゴシック Medium" w:hAnsi="游ゴシック Medium" w:hint="eastAsia"/>
                              </w:rPr>
                              <w:t>長野県埴科郡坂城町大字坂城10050番地</w:t>
                            </w:r>
                          </w:p>
                          <w:p w:rsidR="003A326C" w:rsidRDefault="003A326C" w:rsidP="003A326C">
                            <w:pPr>
                              <w:snapToGrid w:val="0"/>
                              <w:rPr>
                                <w:rFonts w:ascii="游ゴシック Medium" w:eastAsia="游ゴシック Medium" w:hAnsi="游ゴシック Medium"/>
                              </w:rPr>
                            </w:pPr>
                            <w:r>
                              <w:rPr>
                                <w:rFonts w:ascii="游ゴシック Medium" w:eastAsia="游ゴシック Medium" w:hAnsi="游ゴシック Medium" w:hint="eastAsia"/>
                              </w:rPr>
                              <w:t>坂城町役場　総務課　税務係</w:t>
                            </w:r>
                          </w:p>
                          <w:p w:rsidR="003A326C" w:rsidRDefault="003A326C" w:rsidP="003A326C">
                            <w:pPr>
                              <w:snapToGrid w:val="0"/>
                              <w:rPr>
                                <w:rFonts w:ascii="游ゴシック Medium" w:eastAsia="游ゴシック Medium" w:hAnsi="游ゴシック Medium"/>
                              </w:rPr>
                            </w:pPr>
                            <w:r>
                              <w:rPr>
                                <w:rFonts w:ascii="游ゴシック Medium" w:eastAsia="游ゴシック Medium" w:hAnsi="游ゴシック Medium" w:hint="eastAsia"/>
                              </w:rPr>
                              <w:t>電話：0268-82-3111</w:t>
                            </w:r>
                            <w:r w:rsidR="001F639D">
                              <w:rPr>
                                <w:rFonts w:ascii="游ゴシック Medium" w:eastAsia="游ゴシック Medium" w:hAnsi="游ゴシック Medium" w:hint="eastAsia"/>
                              </w:rPr>
                              <w:t>（</w:t>
                            </w:r>
                            <w:r>
                              <w:rPr>
                                <w:rFonts w:ascii="游ゴシック Medium" w:eastAsia="游ゴシック Medium" w:hAnsi="游ゴシック Medium" w:hint="eastAsia"/>
                              </w:rPr>
                              <w:t>内線141・144)</w:t>
                            </w:r>
                          </w:p>
                          <w:p w:rsidR="003A326C" w:rsidRPr="003A326C" w:rsidRDefault="003A326C" w:rsidP="003A326C">
                            <w:pPr>
                              <w:snapToGrid w:val="0"/>
                              <w:rPr>
                                <w:rFonts w:ascii="游ゴシック Medium" w:eastAsia="游ゴシック Medium" w:hAnsi="游ゴシック Medium"/>
                              </w:rPr>
                            </w:pPr>
                            <w:r>
                              <w:rPr>
                                <w:rFonts w:ascii="游ゴシック Medium" w:eastAsia="游ゴシック Medium" w:hAnsi="游ゴシック Medium" w:hint="eastAsia"/>
                              </w:rPr>
                              <w:t xml:space="preserve">　　：0268-75-6206（直通）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214.8pt;margin-top:37.3pt;width:209.85pt;height:116.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" fillcolor="white [3201]" strokeweight=".5pt">
                <v:textbox>
                  <w:txbxContent>
                    <w:p w:rsidR="003A326C" w:rsidRDefault="003A326C" w:rsidP="003A326C">
                      <w:pPr>
                        <w:snapToGrid w:val="0"/>
                        <w:rPr>
                          <w:rFonts w:ascii="游ゴシック Medium" w:eastAsia="游ゴシック Medium" w:hAnsi="游ゴシック Medium"/>
                        </w:rPr>
                      </w:pPr>
                      <w:r>
                        <w:rPr>
                          <w:rFonts w:ascii="游ゴシック Medium" w:eastAsia="游ゴシック Medium" w:hAnsi="游ゴシック Medium" w:hint="eastAsia"/>
                        </w:rPr>
                        <w:t>【</w:t>
                      </w:r>
                      <w:r w:rsidRPr="003A326C">
                        <w:rPr>
                          <w:rFonts w:ascii="游ゴシック Medium" w:eastAsia="游ゴシック Medium" w:hAnsi="游ゴシック Medium" w:hint="eastAsia"/>
                        </w:rPr>
                        <w:t>提出及</w:t>
                      </w:r>
                      <w:r w:rsidR="000B7334">
                        <w:rPr>
                          <w:rFonts w:ascii="游ゴシック Medium" w:eastAsia="游ゴシック Medium" w:hAnsi="游ゴシック Medium" w:hint="eastAsia"/>
                        </w:rPr>
                        <w:t>び</w:t>
                      </w:r>
                      <w:r w:rsidRPr="003A326C">
                        <w:rPr>
                          <w:rFonts w:ascii="游ゴシック Medium" w:eastAsia="游ゴシック Medium" w:hAnsi="游ゴシック Medium" w:hint="eastAsia"/>
                        </w:rPr>
                        <w:t>お問い合わせ</w:t>
                      </w:r>
                      <w:r>
                        <w:rPr>
                          <w:rFonts w:ascii="游ゴシック Medium" w:eastAsia="游ゴシック Medium" w:hAnsi="游ゴシック Medium" w:hint="eastAsia"/>
                        </w:rPr>
                        <w:t>】</w:t>
                      </w:r>
                    </w:p>
                    <w:p w:rsidR="003A326C" w:rsidRDefault="003A326C" w:rsidP="003A326C">
                      <w:pPr>
                        <w:snapToGrid w:val="0"/>
                        <w:rPr>
                          <w:rFonts w:ascii="游ゴシック Medium" w:eastAsia="游ゴシック Medium" w:hAnsi="游ゴシック Medium"/>
                        </w:rPr>
                      </w:pPr>
                      <w:r>
                        <w:rPr>
                          <w:rFonts w:ascii="游ゴシック Medium" w:eastAsia="游ゴシック Medium" w:hAnsi="游ゴシック Medium" w:hint="eastAsia"/>
                        </w:rPr>
                        <w:t>〒389-0692</w:t>
                      </w:r>
                    </w:p>
                    <w:p w:rsidR="003A326C" w:rsidRDefault="003A326C" w:rsidP="003A326C">
                      <w:pPr>
                        <w:snapToGrid w:val="0"/>
                        <w:rPr>
                          <w:rFonts w:ascii="游ゴシック Medium" w:eastAsia="游ゴシック Medium" w:hAnsi="游ゴシック Medium"/>
                        </w:rPr>
                      </w:pPr>
                      <w:r>
                        <w:rPr>
                          <w:rFonts w:ascii="游ゴシック Medium" w:eastAsia="游ゴシック Medium" w:hAnsi="游ゴシック Medium" w:hint="eastAsia"/>
                        </w:rPr>
                        <w:t>長野県埴科郡坂城町大字坂城10050番地</w:t>
                      </w:r>
                    </w:p>
                    <w:p w:rsidR="003A326C" w:rsidRDefault="003A326C" w:rsidP="003A326C">
                      <w:pPr>
                        <w:snapToGrid w:val="0"/>
                        <w:rPr>
                          <w:rFonts w:ascii="游ゴシック Medium" w:eastAsia="游ゴシック Medium" w:hAnsi="游ゴシック Medium"/>
                        </w:rPr>
                      </w:pPr>
                      <w:r>
                        <w:rPr>
                          <w:rFonts w:ascii="游ゴシック Medium" w:eastAsia="游ゴシック Medium" w:hAnsi="游ゴシック Medium" w:hint="eastAsia"/>
                        </w:rPr>
                        <w:t>坂城町役場　総務課　税務係</w:t>
                      </w:r>
                    </w:p>
                    <w:p w:rsidR="003A326C" w:rsidRDefault="003A326C" w:rsidP="003A326C">
                      <w:pPr>
                        <w:snapToGrid w:val="0"/>
                        <w:rPr>
                          <w:rFonts w:ascii="游ゴシック Medium" w:eastAsia="游ゴシック Medium" w:hAnsi="游ゴシック Medium"/>
                        </w:rPr>
                      </w:pPr>
                      <w:r>
                        <w:rPr>
                          <w:rFonts w:ascii="游ゴシック Medium" w:eastAsia="游ゴシック Medium" w:hAnsi="游ゴシック Medium" w:hint="eastAsia"/>
                        </w:rPr>
                        <w:t>電話：0268-82-3111</w:t>
                      </w:r>
                      <w:r w:rsidR="001F639D">
                        <w:rPr>
                          <w:rFonts w:ascii="游ゴシック Medium" w:eastAsia="游ゴシック Medium" w:hAnsi="游ゴシック Medium" w:hint="eastAsia"/>
                        </w:rPr>
                        <w:t>（</w:t>
                      </w:r>
                      <w:r>
                        <w:rPr>
                          <w:rFonts w:ascii="游ゴシック Medium" w:eastAsia="游ゴシック Medium" w:hAnsi="游ゴシック Medium" w:hint="eastAsia"/>
                        </w:rPr>
                        <w:t>内線141・144)</w:t>
                      </w:r>
                    </w:p>
                    <w:p w:rsidR="003A326C" w:rsidRPr="003A326C" w:rsidRDefault="003A326C" w:rsidP="003A326C">
                      <w:pPr>
                        <w:snapToGrid w:val="0"/>
                        <w:rPr>
                          <w:rFonts w:ascii="游ゴシック Medium" w:eastAsia="游ゴシック Medium" w:hAnsi="游ゴシック Medium"/>
                        </w:rPr>
                      </w:pPr>
                      <w:r>
                        <w:rPr>
                          <w:rFonts w:ascii="游ゴシック Medium" w:eastAsia="游ゴシック Medium" w:hAnsi="游ゴシック Medium" w:hint="eastAsia"/>
                        </w:rPr>
                        <w:t xml:space="preserve">　　：0268-75-6206（直通）</w:t>
                      </w:r>
                    </w:p>
                  </w:txbxContent>
                </v:textbox>
              </v:shape>
            </w:pict>
          </mc:Fallback>
        </mc:AlternateContent>
      </w:r>
      <w:r w:rsidR="003A326C" w:rsidRPr="001F639D">
        <w:rPr>
          <w:rFonts w:ascii="游ゴシック Medium" w:eastAsia="游ゴシック Medium" w:hAnsi="游ゴシック Medium" w:cs="メイリオ" w:hint="eastAsia"/>
          <w:b/>
          <w:sz w:val="28"/>
          <w:szCs w:val="24"/>
        </w:rPr>
        <w:t>○給与支払報告書の提出期限</w:t>
      </w:r>
      <w:r>
        <w:rPr>
          <w:rFonts w:ascii="游ゴシック Medium" w:eastAsia="游ゴシック Medium" w:hAnsi="游ゴシック Medium" w:cs="メイリオ" w:hint="eastAsia"/>
          <w:b/>
          <w:sz w:val="28"/>
          <w:szCs w:val="24"/>
        </w:rPr>
        <w:t xml:space="preserve">　</w:t>
      </w:r>
      <w:r w:rsidR="003A326C" w:rsidRPr="001F639D">
        <w:rPr>
          <w:rFonts w:ascii="游ゴシック Medium" w:eastAsia="游ゴシック Medium" w:hAnsi="游ゴシック Medium" w:cs="メイリオ" w:hint="eastAsia"/>
          <w:b/>
          <w:sz w:val="28"/>
          <w:szCs w:val="24"/>
        </w:rPr>
        <w:t xml:space="preserve">　令和</w:t>
      </w:r>
      <w:r w:rsidR="00283DB6">
        <w:rPr>
          <w:rFonts w:ascii="游ゴシック Medium" w:eastAsia="游ゴシック Medium" w:hAnsi="游ゴシック Medium" w:cs="メイリオ" w:hint="eastAsia"/>
          <w:b/>
          <w:sz w:val="28"/>
          <w:szCs w:val="24"/>
        </w:rPr>
        <w:t>７</w:t>
      </w:r>
      <w:r w:rsidR="003A326C" w:rsidRPr="001F639D">
        <w:rPr>
          <w:rFonts w:ascii="游ゴシック Medium" w:eastAsia="游ゴシック Medium" w:hAnsi="游ゴシック Medium" w:cs="メイリオ" w:hint="eastAsia"/>
          <w:b/>
          <w:sz w:val="28"/>
          <w:szCs w:val="24"/>
        </w:rPr>
        <w:t>年1月</w:t>
      </w:r>
      <w:r w:rsidR="00C275E6">
        <w:rPr>
          <w:rFonts w:ascii="游ゴシック Medium" w:eastAsia="游ゴシック Medium" w:hAnsi="游ゴシック Medium" w:cs="メイリオ" w:hint="eastAsia"/>
          <w:b/>
          <w:sz w:val="28"/>
          <w:szCs w:val="24"/>
        </w:rPr>
        <w:t>３１</w:t>
      </w:r>
      <w:r w:rsidR="003A326C" w:rsidRPr="001F639D">
        <w:rPr>
          <w:rFonts w:ascii="游ゴシック Medium" w:eastAsia="游ゴシック Medium" w:hAnsi="游ゴシック Medium" w:cs="メイリオ" w:hint="eastAsia"/>
          <w:b/>
          <w:sz w:val="28"/>
          <w:szCs w:val="24"/>
        </w:rPr>
        <w:t>日（</w:t>
      </w:r>
      <w:r w:rsidR="00283DB6">
        <w:rPr>
          <w:rFonts w:ascii="游ゴシック Medium" w:eastAsia="游ゴシック Medium" w:hAnsi="游ゴシック Medium" w:cs="メイリオ" w:hint="eastAsia"/>
          <w:b/>
          <w:sz w:val="28"/>
          <w:szCs w:val="24"/>
        </w:rPr>
        <w:t>金</w:t>
      </w:r>
      <w:r w:rsidR="003A326C" w:rsidRPr="001F639D">
        <w:rPr>
          <w:rFonts w:ascii="游ゴシック Medium" w:eastAsia="游ゴシック Medium" w:hAnsi="游ゴシック Medium" w:cs="メイリオ" w:hint="eastAsia"/>
          <w:b/>
          <w:sz w:val="28"/>
          <w:szCs w:val="24"/>
        </w:rPr>
        <w:t>）</w:t>
      </w:r>
    </w:p>
    <w:sectPr w:rsidR="00DE467C" w:rsidRPr="001F639D" w:rsidSect="002E5F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420" w:rsidRDefault="00957420" w:rsidP="001A75F8">
      <w:r>
        <w:separator/>
      </w:r>
    </w:p>
  </w:endnote>
  <w:endnote w:type="continuationSeparator" w:id="0">
    <w:p w:rsidR="00957420" w:rsidRDefault="00957420" w:rsidP="001A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420" w:rsidRDefault="00957420" w:rsidP="001A75F8">
      <w:r>
        <w:separator/>
      </w:r>
    </w:p>
  </w:footnote>
  <w:footnote w:type="continuationSeparator" w:id="0">
    <w:p w:rsidR="00957420" w:rsidRDefault="00957420" w:rsidP="001A75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7BC9"/>
    <w:rsid w:val="00047987"/>
    <w:rsid w:val="00097DE0"/>
    <w:rsid w:val="000A0712"/>
    <w:rsid w:val="000B7334"/>
    <w:rsid w:val="000D21EA"/>
    <w:rsid w:val="00101850"/>
    <w:rsid w:val="00141312"/>
    <w:rsid w:val="001A2C54"/>
    <w:rsid w:val="001A75F8"/>
    <w:rsid w:val="001F639D"/>
    <w:rsid w:val="00283DB6"/>
    <w:rsid w:val="002E5FAA"/>
    <w:rsid w:val="002F36BF"/>
    <w:rsid w:val="00354D35"/>
    <w:rsid w:val="003A326C"/>
    <w:rsid w:val="003F3224"/>
    <w:rsid w:val="003F3C9D"/>
    <w:rsid w:val="00502B79"/>
    <w:rsid w:val="0051322B"/>
    <w:rsid w:val="00527BC9"/>
    <w:rsid w:val="00553BA0"/>
    <w:rsid w:val="00577C1B"/>
    <w:rsid w:val="00690FC1"/>
    <w:rsid w:val="00741180"/>
    <w:rsid w:val="007C5906"/>
    <w:rsid w:val="007F35BC"/>
    <w:rsid w:val="009313C7"/>
    <w:rsid w:val="00957420"/>
    <w:rsid w:val="009D5186"/>
    <w:rsid w:val="009F1819"/>
    <w:rsid w:val="00A8207F"/>
    <w:rsid w:val="00AB4791"/>
    <w:rsid w:val="00AF4A93"/>
    <w:rsid w:val="00B21DA4"/>
    <w:rsid w:val="00B22EEF"/>
    <w:rsid w:val="00BA73AD"/>
    <w:rsid w:val="00BC16D5"/>
    <w:rsid w:val="00C24CE6"/>
    <w:rsid w:val="00C275E6"/>
    <w:rsid w:val="00C94BD7"/>
    <w:rsid w:val="00CE5846"/>
    <w:rsid w:val="00D43416"/>
    <w:rsid w:val="00D91465"/>
    <w:rsid w:val="00DE467C"/>
    <w:rsid w:val="00E20298"/>
    <w:rsid w:val="00EC399E"/>
    <w:rsid w:val="00F26BB7"/>
    <w:rsid w:val="00F572BB"/>
    <w:rsid w:val="00F93BF1"/>
    <w:rsid w:val="00FB6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A4CF77"/>
  <w15:docId w15:val="{DB06F0CF-CE0D-4FD7-9EF1-30B53F326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B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C399E"/>
  </w:style>
  <w:style w:type="character" w:customStyle="1" w:styleId="a4">
    <w:name w:val="日付 (文字)"/>
    <w:basedOn w:val="a0"/>
    <w:link w:val="a3"/>
    <w:uiPriority w:val="99"/>
    <w:semiHidden/>
    <w:rsid w:val="00EC399E"/>
  </w:style>
  <w:style w:type="paragraph" w:styleId="Web">
    <w:name w:val="Normal (Web)"/>
    <w:basedOn w:val="a"/>
    <w:uiPriority w:val="99"/>
    <w:semiHidden/>
    <w:unhideWhenUsed/>
    <w:rsid w:val="00DE46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1A75F8"/>
    <w:pPr>
      <w:tabs>
        <w:tab w:val="center" w:pos="4252"/>
        <w:tab w:val="right" w:pos="8504"/>
      </w:tabs>
      <w:snapToGrid w:val="0"/>
    </w:pPr>
  </w:style>
  <w:style w:type="character" w:customStyle="1" w:styleId="a6">
    <w:name w:val="ヘッダー (文字)"/>
    <w:basedOn w:val="a0"/>
    <w:link w:val="a5"/>
    <w:uiPriority w:val="99"/>
    <w:rsid w:val="001A75F8"/>
  </w:style>
  <w:style w:type="paragraph" w:styleId="a7">
    <w:name w:val="footer"/>
    <w:basedOn w:val="a"/>
    <w:link w:val="a8"/>
    <w:uiPriority w:val="99"/>
    <w:unhideWhenUsed/>
    <w:rsid w:val="001A75F8"/>
    <w:pPr>
      <w:tabs>
        <w:tab w:val="center" w:pos="4252"/>
        <w:tab w:val="right" w:pos="8504"/>
      </w:tabs>
      <w:snapToGrid w:val="0"/>
    </w:pPr>
  </w:style>
  <w:style w:type="character" w:customStyle="1" w:styleId="a8">
    <w:name w:val="フッター (文字)"/>
    <w:basedOn w:val="a0"/>
    <w:link w:val="a7"/>
    <w:uiPriority w:val="99"/>
    <w:rsid w:val="001A75F8"/>
  </w:style>
  <w:style w:type="paragraph" w:styleId="a9">
    <w:name w:val="Balloon Text"/>
    <w:basedOn w:val="a"/>
    <w:link w:val="aa"/>
    <w:uiPriority w:val="99"/>
    <w:semiHidden/>
    <w:unhideWhenUsed/>
    <w:rsid w:val="00CE58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E5846"/>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2E5FAA"/>
    <w:pPr>
      <w:jc w:val="center"/>
    </w:pPr>
    <w:rPr>
      <w:rFonts w:ascii="游ゴシック Medium" w:eastAsia="游ゴシック Medium" w:hAnsi="游ゴシック Medium" w:cs="メイリオ"/>
      <w:sz w:val="24"/>
      <w:szCs w:val="24"/>
    </w:rPr>
  </w:style>
  <w:style w:type="character" w:customStyle="1" w:styleId="ac">
    <w:name w:val="記 (文字)"/>
    <w:basedOn w:val="a0"/>
    <w:link w:val="ab"/>
    <w:uiPriority w:val="99"/>
    <w:rsid w:val="002E5FAA"/>
    <w:rPr>
      <w:rFonts w:ascii="游ゴシック Medium" w:eastAsia="游ゴシック Medium" w:hAnsi="游ゴシック Medium" w:cs="メイリオ"/>
      <w:sz w:val="24"/>
      <w:szCs w:val="24"/>
    </w:rPr>
  </w:style>
  <w:style w:type="paragraph" w:styleId="ad">
    <w:name w:val="Closing"/>
    <w:basedOn w:val="a"/>
    <w:link w:val="ae"/>
    <w:uiPriority w:val="99"/>
    <w:unhideWhenUsed/>
    <w:rsid w:val="002E5FAA"/>
    <w:pPr>
      <w:jc w:val="right"/>
    </w:pPr>
    <w:rPr>
      <w:rFonts w:ascii="游ゴシック Medium" w:eastAsia="游ゴシック Medium" w:hAnsi="游ゴシック Medium" w:cs="メイリオ"/>
      <w:sz w:val="24"/>
      <w:szCs w:val="24"/>
    </w:rPr>
  </w:style>
  <w:style w:type="character" w:customStyle="1" w:styleId="ae">
    <w:name w:val="結語 (文字)"/>
    <w:basedOn w:val="a0"/>
    <w:link w:val="ad"/>
    <w:uiPriority w:val="99"/>
    <w:rsid w:val="002E5FAA"/>
    <w:rPr>
      <w:rFonts w:ascii="游ゴシック Medium" w:eastAsia="游ゴシック Medium" w:hAnsi="游ゴシック Medium" w:cs="メイリオ"/>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sakaki</dc:creator>
  <cp:lastModifiedBy>sakaki</cp:lastModifiedBy>
  <cp:revision>27</cp:revision>
  <cp:lastPrinted>2023-10-13T05:49:00Z</cp:lastPrinted>
  <dcterms:created xsi:type="dcterms:W3CDTF">2018-11-05T00:20:00Z</dcterms:created>
  <dcterms:modified xsi:type="dcterms:W3CDTF">2024-10-28T02:16:00Z</dcterms:modified>
</cp:coreProperties>
</file>